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7E1388">
        <w:rPr>
          <w:b/>
          <w:sz w:val="24"/>
          <w:szCs w:val="24"/>
        </w:rPr>
        <w:t>30</w:t>
      </w:r>
    </w:p>
    <w:p w:rsidR="008C2B1F" w:rsidRPr="00867A7A" w:rsidRDefault="008C2B1F" w:rsidP="00C27B79">
      <w:pPr>
        <w:ind w:firstLine="567"/>
        <w:jc w:val="center"/>
        <w:rPr>
          <w:b/>
          <w:sz w:val="1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7D4400">
        <w:rPr>
          <w:b/>
          <w:bCs/>
          <w:color w:val="000000"/>
          <w:sz w:val="24"/>
          <w:szCs w:val="24"/>
        </w:rPr>
        <w:t>2</w:t>
      </w:r>
      <w:r w:rsidR="004A105C">
        <w:rPr>
          <w:b/>
          <w:bCs/>
          <w:color w:val="000000"/>
          <w:sz w:val="24"/>
          <w:szCs w:val="24"/>
        </w:rPr>
        <w:t>5</w:t>
      </w:r>
      <w:r w:rsidR="00EB65B2" w:rsidRPr="00E50BB6">
        <w:rPr>
          <w:b/>
          <w:bCs/>
          <w:sz w:val="24"/>
          <w:szCs w:val="24"/>
        </w:rPr>
        <w:t>.0</w:t>
      </w:r>
      <w:r w:rsidR="009034E5">
        <w:rPr>
          <w:b/>
          <w:bCs/>
          <w:sz w:val="24"/>
          <w:szCs w:val="24"/>
        </w:rPr>
        <w:t>8</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tbl>
      <w:tblPr>
        <w:tblW w:w="52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3472"/>
        <w:gridCol w:w="4503"/>
        <w:gridCol w:w="799"/>
        <w:gridCol w:w="726"/>
        <w:gridCol w:w="1204"/>
        <w:gridCol w:w="1406"/>
        <w:gridCol w:w="1661"/>
        <w:gridCol w:w="2248"/>
      </w:tblGrid>
      <w:tr w:rsidR="007E1388" w:rsidRPr="00B50EFF" w:rsidTr="00B50EFF">
        <w:trPr>
          <w:jc w:val="center"/>
        </w:trPr>
        <w:tc>
          <w:tcPr>
            <w:tcW w:w="169" w:type="pct"/>
            <w:vAlign w:val="center"/>
          </w:tcPr>
          <w:p w:rsidR="007E1388" w:rsidRPr="00B50EFF" w:rsidRDefault="007E1388" w:rsidP="00B63055">
            <w:pPr>
              <w:jc w:val="center"/>
            </w:pPr>
            <w:r w:rsidRPr="00B50EFF">
              <w:t xml:space="preserve">№ </w:t>
            </w:r>
            <w:proofErr w:type="spellStart"/>
            <w:proofErr w:type="gramStart"/>
            <w:r w:rsidRPr="00B50EFF">
              <w:t>п</w:t>
            </w:r>
            <w:proofErr w:type="spellEnd"/>
            <w:proofErr w:type="gramEnd"/>
            <w:r w:rsidRPr="00B50EFF">
              <w:t>/</w:t>
            </w:r>
            <w:proofErr w:type="spellStart"/>
            <w:r w:rsidRPr="00B50EFF">
              <w:t>п</w:t>
            </w:r>
            <w:proofErr w:type="spellEnd"/>
          </w:p>
        </w:tc>
        <w:tc>
          <w:tcPr>
            <w:tcW w:w="1047" w:type="pct"/>
            <w:vAlign w:val="center"/>
          </w:tcPr>
          <w:p w:rsidR="007E1388" w:rsidRPr="00B50EFF" w:rsidRDefault="007E1388" w:rsidP="00B63055">
            <w:pPr>
              <w:jc w:val="center"/>
            </w:pPr>
            <w:r w:rsidRPr="00B50EFF">
              <w:t>Наименование</w:t>
            </w:r>
          </w:p>
        </w:tc>
        <w:tc>
          <w:tcPr>
            <w:tcW w:w="1358" w:type="pct"/>
            <w:vAlign w:val="center"/>
          </w:tcPr>
          <w:p w:rsidR="007E1388" w:rsidRPr="00B50EFF" w:rsidRDefault="007E1388" w:rsidP="00B63055">
            <w:pPr>
              <w:jc w:val="center"/>
            </w:pPr>
            <w:r w:rsidRPr="00B50EFF">
              <w:t>Описание</w:t>
            </w:r>
          </w:p>
        </w:tc>
        <w:tc>
          <w:tcPr>
            <w:tcW w:w="241" w:type="pct"/>
            <w:vAlign w:val="center"/>
          </w:tcPr>
          <w:p w:rsidR="007E1388" w:rsidRPr="00B50EFF" w:rsidRDefault="007E1388" w:rsidP="00B63055">
            <w:pPr>
              <w:ind w:left="-108"/>
              <w:jc w:val="center"/>
            </w:pPr>
            <w:r w:rsidRPr="00B50EFF">
              <w:t>Ед.</w:t>
            </w:r>
          </w:p>
          <w:p w:rsidR="007E1388" w:rsidRPr="00B50EFF" w:rsidRDefault="007E1388" w:rsidP="00B63055">
            <w:pPr>
              <w:ind w:left="-108"/>
              <w:jc w:val="center"/>
            </w:pPr>
            <w:proofErr w:type="spellStart"/>
            <w:r w:rsidRPr="00B50EFF">
              <w:t>измер</w:t>
            </w:r>
            <w:proofErr w:type="spellEnd"/>
            <w:r w:rsidRPr="00B50EFF">
              <w:t>.</w:t>
            </w:r>
          </w:p>
        </w:tc>
        <w:tc>
          <w:tcPr>
            <w:tcW w:w="219" w:type="pct"/>
            <w:vAlign w:val="center"/>
          </w:tcPr>
          <w:p w:rsidR="007E1388" w:rsidRPr="00B50EFF" w:rsidRDefault="007E1388" w:rsidP="00B63055">
            <w:pPr>
              <w:jc w:val="center"/>
            </w:pPr>
            <w:r w:rsidRPr="00B50EFF">
              <w:t>Кол-во</w:t>
            </w:r>
          </w:p>
        </w:tc>
        <w:tc>
          <w:tcPr>
            <w:tcW w:w="363" w:type="pct"/>
            <w:vAlign w:val="center"/>
          </w:tcPr>
          <w:p w:rsidR="007E1388" w:rsidRPr="00B50EFF" w:rsidRDefault="007E1388" w:rsidP="00B63055">
            <w:pPr>
              <w:jc w:val="center"/>
            </w:pPr>
            <w:r w:rsidRPr="00B50EFF">
              <w:t>Цена, тенге</w:t>
            </w:r>
          </w:p>
        </w:tc>
        <w:tc>
          <w:tcPr>
            <w:tcW w:w="424" w:type="pct"/>
            <w:vAlign w:val="center"/>
          </w:tcPr>
          <w:p w:rsidR="007E1388" w:rsidRPr="00B50EFF" w:rsidRDefault="007E1388" w:rsidP="00B63055">
            <w:pPr>
              <w:jc w:val="center"/>
            </w:pPr>
            <w:r w:rsidRPr="00B50EFF">
              <w:t>Сумма, тенге</w:t>
            </w:r>
          </w:p>
        </w:tc>
        <w:tc>
          <w:tcPr>
            <w:tcW w:w="501" w:type="pct"/>
            <w:vAlign w:val="center"/>
          </w:tcPr>
          <w:p w:rsidR="007E1388" w:rsidRPr="00B50EFF" w:rsidRDefault="007E1388" w:rsidP="00B63055">
            <w:pPr>
              <w:jc w:val="center"/>
            </w:pPr>
            <w:r w:rsidRPr="00B50EFF">
              <w:t>Срок и условия поставки</w:t>
            </w:r>
          </w:p>
        </w:tc>
        <w:tc>
          <w:tcPr>
            <w:tcW w:w="678" w:type="pct"/>
            <w:vAlign w:val="center"/>
          </w:tcPr>
          <w:p w:rsidR="007E1388" w:rsidRPr="00B50EFF" w:rsidRDefault="007E1388" w:rsidP="00B63055">
            <w:pPr>
              <w:jc w:val="center"/>
            </w:pPr>
            <w:r w:rsidRPr="00B50EFF">
              <w:t>Место поставки</w:t>
            </w:r>
          </w:p>
        </w:tc>
      </w:tr>
      <w:tr w:rsidR="007E1388" w:rsidRPr="00B50EFF" w:rsidTr="00B50EFF">
        <w:trPr>
          <w:jc w:val="center"/>
        </w:trPr>
        <w:tc>
          <w:tcPr>
            <w:tcW w:w="169" w:type="pct"/>
            <w:vAlign w:val="center"/>
          </w:tcPr>
          <w:p w:rsidR="007E1388" w:rsidRPr="00B50EFF" w:rsidRDefault="007E1388" w:rsidP="00B63055">
            <w:r w:rsidRPr="00B50EFF">
              <w:t>1</w:t>
            </w:r>
          </w:p>
        </w:tc>
        <w:tc>
          <w:tcPr>
            <w:tcW w:w="1047" w:type="pct"/>
          </w:tcPr>
          <w:p w:rsidR="007E1388" w:rsidRPr="00B50EFF" w:rsidRDefault="007E1388" w:rsidP="00B63055">
            <w:r w:rsidRPr="00B50EFF">
              <w:t xml:space="preserve">Калибровочная плазма из комплекта анализатор автоматический </w:t>
            </w:r>
            <w:proofErr w:type="spellStart"/>
            <w:r w:rsidRPr="00B50EFF">
              <w:t>коагулометрический</w:t>
            </w:r>
            <w:proofErr w:type="spellEnd"/>
            <w:r w:rsidRPr="00B50EFF">
              <w:t xml:space="preserve"> для </w:t>
            </w:r>
            <w:r w:rsidRPr="00B50EFF">
              <w:rPr>
                <w:lang w:val="en-US"/>
              </w:rPr>
              <w:t>in</w:t>
            </w:r>
            <w:r w:rsidRPr="00B50EFF">
              <w:t xml:space="preserve"> </w:t>
            </w:r>
            <w:r w:rsidRPr="00B50EFF">
              <w:rPr>
                <w:lang w:val="en-US"/>
              </w:rPr>
              <w:t>vitro</w:t>
            </w:r>
            <w:r w:rsidRPr="00B50EFF">
              <w:t xml:space="preserve"> диагностики </w:t>
            </w:r>
            <w:r w:rsidRPr="00B50EFF">
              <w:rPr>
                <w:lang w:val="en-US"/>
              </w:rPr>
              <w:t>ACL</w:t>
            </w:r>
            <w:r w:rsidRPr="00B50EFF">
              <w:t xml:space="preserve"> </w:t>
            </w:r>
            <w:r w:rsidRPr="00B50EFF">
              <w:rPr>
                <w:lang w:val="en-US"/>
              </w:rPr>
              <w:t>ELITE</w:t>
            </w:r>
            <w:r w:rsidRPr="00B50EFF">
              <w:t>/</w:t>
            </w:r>
            <w:r w:rsidRPr="00B50EFF">
              <w:rPr>
                <w:lang w:val="en-US"/>
              </w:rPr>
              <w:t>ACL</w:t>
            </w:r>
            <w:r w:rsidRPr="00B50EFF">
              <w:t xml:space="preserve"> </w:t>
            </w:r>
            <w:r w:rsidRPr="00B50EFF">
              <w:rPr>
                <w:lang w:val="en-US"/>
              </w:rPr>
              <w:t>ELITE</w:t>
            </w:r>
            <w:r w:rsidRPr="00B50EFF">
              <w:t xml:space="preserve"> (для анализатора </w:t>
            </w:r>
            <w:proofErr w:type="spellStart"/>
            <w:r w:rsidRPr="00B50EFF">
              <w:t>коагулометра</w:t>
            </w:r>
            <w:proofErr w:type="spellEnd"/>
            <w:r w:rsidRPr="00B50EFF">
              <w:t xml:space="preserve"> </w:t>
            </w:r>
            <w:r w:rsidRPr="00B50EFF">
              <w:rPr>
                <w:lang w:val="en-US"/>
              </w:rPr>
              <w:t>Elite</w:t>
            </w:r>
            <w:r w:rsidRPr="00B50EFF">
              <w:t>-</w:t>
            </w:r>
            <w:r w:rsidRPr="00B50EFF">
              <w:rPr>
                <w:lang w:val="en-US"/>
              </w:rPr>
              <w:t>Pro</w:t>
            </w:r>
            <w:r w:rsidRPr="00B50EFF">
              <w:t>)</w:t>
            </w:r>
          </w:p>
        </w:tc>
        <w:tc>
          <w:tcPr>
            <w:tcW w:w="1358" w:type="pct"/>
          </w:tcPr>
          <w:p w:rsidR="007E1388" w:rsidRPr="00B50EFF" w:rsidRDefault="007E1388" w:rsidP="00B63055">
            <w:pPr>
              <w:rPr>
                <w:lang w:val="kk-KZ"/>
              </w:rPr>
            </w:pPr>
            <w:r w:rsidRPr="00B50EFF">
              <w:rPr>
                <w:lang w:val="kk-KZ"/>
              </w:rPr>
              <w:t>Калибратор универсальный.</w:t>
            </w:r>
          </w:p>
          <w:p w:rsidR="007E1388" w:rsidRPr="00B50EFF" w:rsidRDefault="007E1388" w:rsidP="00B63055">
            <w:pPr>
              <w:rPr>
                <w:lang w:val="kk-KZ"/>
              </w:rPr>
            </w:pPr>
            <w:r w:rsidRPr="00B50EFF">
              <w:rPr>
                <w:lang w:val="kk-KZ"/>
              </w:rPr>
              <w:t>Форма выпуска: лиофилизат</w:t>
            </w:r>
          </w:p>
          <w:p w:rsidR="007E1388" w:rsidRPr="00B50EFF" w:rsidRDefault="007E1388" w:rsidP="00B63055">
            <w:pPr>
              <w:rPr>
                <w:lang w:val="kk-KZ"/>
              </w:rPr>
            </w:pPr>
            <w:r w:rsidRPr="00B50EFF">
              <w:rPr>
                <w:lang w:val="kk-KZ"/>
              </w:rPr>
              <w:t>Метод определения: нефелометрия и турбиметрия.</w:t>
            </w:r>
          </w:p>
          <w:p w:rsidR="007E1388" w:rsidRPr="00B50EFF" w:rsidRDefault="007E1388" w:rsidP="00B63055">
            <w:pPr>
              <w:rPr>
                <w:lang w:val="kk-KZ"/>
              </w:rPr>
            </w:pPr>
            <w:r w:rsidRPr="00B50EFF">
              <w:rPr>
                <w:lang w:val="kk-KZ"/>
              </w:rPr>
              <w:t>Поставляется в картонных упаковках (10фл по 1мл). Температура хранения +2 +8С°</w:t>
            </w:r>
          </w:p>
        </w:tc>
        <w:tc>
          <w:tcPr>
            <w:tcW w:w="241" w:type="pct"/>
            <w:vAlign w:val="center"/>
          </w:tcPr>
          <w:p w:rsidR="007E1388" w:rsidRPr="00B50EFF" w:rsidRDefault="007E1388" w:rsidP="00B63055">
            <w:pPr>
              <w:jc w:val="center"/>
              <w:rPr>
                <w:lang w:val="kk-KZ"/>
              </w:rPr>
            </w:pPr>
            <w:r w:rsidRPr="00B50EFF">
              <w:rPr>
                <w:lang w:val="kk-KZ"/>
              </w:rPr>
              <w:t>упак</w:t>
            </w:r>
          </w:p>
        </w:tc>
        <w:tc>
          <w:tcPr>
            <w:tcW w:w="219" w:type="pct"/>
            <w:vAlign w:val="center"/>
          </w:tcPr>
          <w:p w:rsidR="007E1388" w:rsidRPr="00B50EFF" w:rsidRDefault="007E1388" w:rsidP="00B63055">
            <w:pPr>
              <w:jc w:val="center"/>
            </w:pPr>
            <w:r w:rsidRPr="00B50EFF">
              <w:t>1</w:t>
            </w:r>
          </w:p>
        </w:tc>
        <w:tc>
          <w:tcPr>
            <w:tcW w:w="363" w:type="pct"/>
            <w:vAlign w:val="center"/>
          </w:tcPr>
          <w:p w:rsidR="007E1388" w:rsidRPr="00B50EFF" w:rsidRDefault="007E1388" w:rsidP="00B63055">
            <w:pPr>
              <w:jc w:val="center"/>
              <w:rPr>
                <w:lang w:val="kk-KZ"/>
              </w:rPr>
            </w:pPr>
            <w:r w:rsidRPr="00B50EFF">
              <w:rPr>
                <w:lang w:val="kk-KZ"/>
              </w:rPr>
              <w:t>54253,00</w:t>
            </w:r>
          </w:p>
        </w:tc>
        <w:tc>
          <w:tcPr>
            <w:tcW w:w="424" w:type="pct"/>
            <w:vAlign w:val="center"/>
          </w:tcPr>
          <w:p w:rsidR="007E1388" w:rsidRPr="00B50EFF" w:rsidRDefault="007E1388" w:rsidP="00B63055">
            <w:pPr>
              <w:jc w:val="center"/>
              <w:rPr>
                <w:lang w:val="kk-KZ"/>
              </w:rPr>
            </w:pPr>
            <w:r w:rsidRPr="00B50EFF">
              <w:rPr>
                <w:lang w:val="kk-KZ"/>
              </w:rPr>
              <w:t>54253,00</w:t>
            </w:r>
          </w:p>
        </w:tc>
        <w:tc>
          <w:tcPr>
            <w:tcW w:w="501" w:type="pct"/>
            <w:vAlign w:val="center"/>
          </w:tcPr>
          <w:p w:rsidR="007E1388" w:rsidRPr="00B50EFF" w:rsidRDefault="007E1388" w:rsidP="00B63055">
            <w:pPr>
              <w:jc w:val="center"/>
            </w:pPr>
            <w:r w:rsidRPr="00B50EFF">
              <w:t>По заявке с момента заключения договора, DDP*</w:t>
            </w:r>
          </w:p>
        </w:tc>
        <w:tc>
          <w:tcPr>
            <w:tcW w:w="678" w:type="pct"/>
            <w:vAlign w:val="center"/>
          </w:tcPr>
          <w:p w:rsidR="007E1388" w:rsidRPr="00B50EFF" w:rsidRDefault="007E1388" w:rsidP="00B63055">
            <w:pPr>
              <w:jc w:val="center"/>
            </w:pPr>
            <w:r w:rsidRPr="00B50EFF">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4A5372" w:rsidRDefault="006639BF" w:rsidP="007D4400">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821" w:type="dxa"/>
        <w:jc w:val="center"/>
        <w:tblInd w:w="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89"/>
        <w:gridCol w:w="3581"/>
        <w:gridCol w:w="5121"/>
        <w:gridCol w:w="3630"/>
      </w:tblGrid>
      <w:tr w:rsidR="006639BF" w:rsidRPr="00867A7A" w:rsidTr="003F00F7">
        <w:trPr>
          <w:jc w:val="center"/>
        </w:trPr>
        <w:tc>
          <w:tcPr>
            <w:tcW w:w="489" w:type="dxa"/>
            <w:vAlign w:val="center"/>
          </w:tcPr>
          <w:p w:rsidR="006639BF" w:rsidRPr="00867A7A" w:rsidRDefault="006639BF" w:rsidP="003F00F7">
            <w:pPr>
              <w:tabs>
                <w:tab w:val="left" w:pos="709"/>
                <w:tab w:val="left" w:pos="3119"/>
              </w:tabs>
              <w:autoSpaceDE w:val="0"/>
              <w:autoSpaceDN w:val="0"/>
              <w:adjustRightInd w:val="0"/>
              <w:spacing w:line="240" w:lineRule="atLeast"/>
              <w:ind w:left="108" w:right="108"/>
              <w:jc w:val="center"/>
              <w:rPr>
                <w:color w:val="000000"/>
              </w:rPr>
            </w:pPr>
            <w:r w:rsidRPr="00867A7A">
              <w:rPr>
                <w:color w:val="000000"/>
              </w:rPr>
              <w:t>№</w:t>
            </w:r>
          </w:p>
        </w:tc>
        <w:tc>
          <w:tcPr>
            <w:tcW w:w="3581" w:type="dxa"/>
            <w:vAlign w:val="center"/>
          </w:tcPr>
          <w:p w:rsidR="006639BF" w:rsidRPr="00867A7A" w:rsidRDefault="006639BF" w:rsidP="003F00F7">
            <w:pPr>
              <w:tabs>
                <w:tab w:val="left" w:pos="709"/>
                <w:tab w:val="left" w:pos="3119"/>
              </w:tabs>
              <w:autoSpaceDE w:val="0"/>
              <w:autoSpaceDN w:val="0"/>
              <w:adjustRightInd w:val="0"/>
              <w:spacing w:line="240" w:lineRule="atLeast"/>
              <w:ind w:left="108" w:right="108"/>
              <w:jc w:val="center"/>
              <w:rPr>
                <w:bCs/>
              </w:rPr>
            </w:pPr>
            <w:r w:rsidRPr="00867A7A">
              <w:rPr>
                <w:bCs/>
              </w:rPr>
              <w:t>Наименование потенциального поставщика</w:t>
            </w:r>
          </w:p>
        </w:tc>
        <w:tc>
          <w:tcPr>
            <w:tcW w:w="5121" w:type="dxa"/>
            <w:vAlign w:val="center"/>
          </w:tcPr>
          <w:p w:rsidR="006639BF" w:rsidRPr="00867A7A" w:rsidRDefault="006639BF" w:rsidP="003F00F7">
            <w:pPr>
              <w:autoSpaceDE w:val="0"/>
              <w:autoSpaceDN w:val="0"/>
              <w:adjustRightInd w:val="0"/>
              <w:jc w:val="center"/>
              <w:rPr>
                <w:bCs/>
              </w:rPr>
            </w:pPr>
            <w:r w:rsidRPr="00867A7A">
              <w:rPr>
                <w:bCs/>
              </w:rPr>
              <w:t>Почтовый адрес потенциального поставщика</w:t>
            </w:r>
          </w:p>
        </w:tc>
        <w:tc>
          <w:tcPr>
            <w:tcW w:w="3630" w:type="dxa"/>
            <w:vAlign w:val="center"/>
          </w:tcPr>
          <w:p w:rsidR="006639BF" w:rsidRPr="00867A7A" w:rsidRDefault="006639BF" w:rsidP="003F00F7">
            <w:pPr>
              <w:autoSpaceDE w:val="0"/>
              <w:autoSpaceDN w:val="0"/>
              <w:adjustRightInd w:val="0"/>
              <w:jc w:val="center"/>
              <w:rPr>
                <w:bCs/>
              </w:rPr>
            </w:pPr>
            <w:r w:rsidRPr="00867A7A">
              <w:rPr>
                <w:bCs/>
              </w:rPr>
              <w:t>Время</w:t>
            </w:r>
            <w:r w:rsidR="003B0371" w:rsidRPr="00867A7A">
              <w:rPr>
                <w:bCs/>
              </w:rPr>
              <w:t xml:space="preserve"> </w:t>
            </w:r>
            <w:r w:rsidRPr="00867A7A">
              <w:rPr>
                <w:bCs/>
              </w:rPr>
              <w:t>предоставления</w:t>
            </w:r>
          </w:p>
          <w:p w:rsidR="006639BF" w:rsidRPr="00867A7A" w:rsidRDefault="006639BF" w:rsidP="003F00F7">
            <w:pPr>
              <w:autoSpaceDE w:val="0"/>
              <w:autoSpaceDN w:val="0"/>
              <w:adjustRightInd w:val="0"/>
              <w:jc w:val="center"/>
              <w:rPr>
                <w:bCs/>
              </w:rPr>
            </w:pPr>
            <w:r w:rsidRPr="00867A7A">
              <w:rPr>
                <w:bCs/>
              </w:rPr>
              <w:t>ценового предложения</w:t>
            </w:r>
          </w:p>
        </w:tc>
      </w:tr>
      <w:tr w:rsidR="00530CE7" w:rsidRPr="00867A7A" w:rsidTr="003F00F7">
        <w:trPr>
          <w:jc w:val="center"/>
        </w:trPr>
        <w:tc>
          <w:tcPr>
            <w:tcW w:w="489" w:type="dxa"/>
            <w:vAlign w:val="center"/>
          </w:tcPr>
          <w:p w:rsidR="00530CE7" w:rsidRPr="00867A7A" w:rsidRDefault="00530CE7" w:rsidP="003F00F7">
            <w:pPr>
              <w:tabs>
                <w:tab w:val="left" w:pos="709"/>
                <w:tab w:val="left" w:pos="3119"/>
              </w:tabs>
              <w:autoSpaceDE w:val="0"/>
              <w:autoSpaceDN w:val="0"/>
              <w:adjustRightInd w:val="0"/>
              <w:spacing w:line="240" w:lineRule="atLeast"/>
              <w:ind w:left="108"/>
              <w:jc w:val="center"/>
              <w:rPr>
                <w:bCs/>
                <w:color w:val="000000"/>
              </w:rPr>
            </w:pPr>
            <w:r w:rsidRPr="00867A7A">
              <w:rPr>
                <w:bCs/>
                <w:color w:val="000000"/>
              </w:rPr>
              <w:t>1</w:t>
            </w:r>
          </w:p>
        </w:tc>
        <w:tc>
          <w:tcPr>
            <w:tcW w:w="3581" w:type="dxa"/>
            <w:vAlign w:val="center"/>
          </w:tcPr>
          <w:p w:rsidR="00530CE7" w:rsidRPr="00867A7A" w:rsidRDefault="00D8242B" w:rsidP="007E1388">
            <w:pPr>
              <w:jc w:val="center"/>
              <w:rPr>
                <w:color w:val="000000"/>
              </w:rPr>
            </w:pPr>
            <w:r w:rsidRPr="00867A7A">
              <w:rPr>
                <w:color w:val="000000"/>
              </w:rPr>
              <w:t>ТОО «</w:t>
            </w:r>
            <w:proofErr w:type="spellStart"/>
            <w:r w:rsidR="007E1388">
              <w:rPr>
                <w:color w:val="000000"/>
              </w:rPr>
              <w:t>Тех-Фарма</w:t>
            </w:r>
            <w:proofErr w:type="spellEnd"/>
            <w:r w:rsidRPr="00867A7A">
              <w:rPr>
                <w:color w:val="000000"/>
              </w:rPr>
              <w:t>»</w:t>
            </w:r>
          </w:p>
        </w:tc>
        <w:tc>
          <w:tcPr>
            <w:tcW w:w="5121" w:type="dxa"/>
            <w:vAlign w:val="center"/>
          </w:tcPr>
          <w:p w:rsidR="00530CE7" w:rsidRPr="00867A7A" w:rsidRDefault="00A62527" w:rsidP="00B50EFF">
            <w:pPr>
              <w:autoSpaceDE w:val="0"/>
              <w:autoSpaceDN w:val="0"/>
              <w:adjustRightInd w:val="0"/>
              <w:jc w:val="center"/>
              <w:rPr>
                <w:bCs/>
              </w:rPr>
            </w:pPr>
            <w:r w:rsidRPr="00867A7A">
              <w:rPr>
                <w:bCs/>
              </w:rPr>
              <w:t>РК, г</w:t>
            </w:r>
            <w:proofErr w:type="gramStart"/>
            <w:r w:rsidRPr="00867A7A">
              <w:rPr>
                <w:bCs/>
              </w:rPr>
              <w:t>.</w:t>
            </w:r>
            <w:r w:rsidR="006F348D" w:rsidRPr="00867A7A">
              <w:rPr>
                <w:bCs/>
              </w:rPr>
              <w:t>П</w:t>
            </w:r>
            <w:proofErr w:type="gramEnd"/>
            <w:r w:rsidR="006F348D" w:rsidRPr="00867A7A">
              <w:rPr>
                <w:bCs/>
              </w:rPr>
              <w:t>етропавловск</w:t>
            </w:r>
            <w:r w:rsidRPr="00867A7A">
              <w:rPr>
                <w:bCs/>
              </w:rPr>
              <w:t>, ул.</w:t>
            </w:r>
            <w:r w:rsidR="00B50EFF">
              <w:rPr>
                <w:bCs/>
              </w:rPr>
              <w:t>Я.Гашека</w:t>
            </w:r>
            <w:r w:rsidR="003642E2" w:rsidRPr="00867A7A">
              <w:rPr>
                <w:bCs/>
              </w:rPr>
              <w:t xml:space="preserve">, </w:t>
            </w:r>
            <w:r w:rsidR="00B50EFF">
              <w:rPr>
                <w:bCs/>
              </w:rPr>
              <w:t>26</w:t>
            </w:r>
          </w:p>
        </w:tc>
        <w:tc>
          <w:tcPr>
            <w:tcW w:w="3630" w:type="dxa"/>
            <w:vAlign w:val="center"/>
          </w:tcPr>
          <w:p w:rsidR="00A62527" w:rsidRPr="00867A7A" w:rsidRDefault="006F348D" w:rsidP="003F00F7">
            <w:pPr>
              <w:autoSpaceDE w:val="0"/>
              <w:autoSpaceDN w:val="0"/>
              <w:adjustRightInd w:val="0"/>
              <w:jc w:val="center"/>
              <w:rPr>
                <w:bCs/>
              </w:rPr>
            </w:pPr>
            <w:r w:rsidRPr="00867A7A">
              <w:rPr>
                <w:bCs/>
              </w:rPr>
              <w:t>2</w:t>
            </w:r>
            <w:r w:rsidR="009034E5" w:rsidRPr="00867A7A">
              <w:rPr>
                <w:bCs/>
              </w:rPr>
              <w:t>3</w:t>
            </w:r>
            <w:r w:rsidR="00A62527" w:rsidRPr="00867A7A">
              <w:rPr>
                <w:bCs/>
              </w:rPr>
              <w:t>.0</w:t>
            </w:r>
            <w:r w:rsidR="009034E5" w:rsidRPr="00867A7A">
              <w:rPr>
                <w:bCs/>
              </w:rPr>
              <w:t>8</w:t>
            </w:r>
            <w:r w:rsidR="00A62527" w:rsidRPr="00867A7A">
              <w:rPr>
                <w:bCs/>
              </w:rPr>
              <w:t>.2018г.</w:t>
            </w:r>
          </w:p>
          <w:p w:rsidR="00530CE7" w:rsidRPr="00867A7A" w:rsidRDefault="005F2B69" w:rsidP="00B50EFF">
            <w:pPr>
              <w:autoSpaceDE w:val="0"/>
              <w:autoSpaceDN w:val="0"/>
              <w:adjustRightInd w:val="0"/>
              <w:jc w:val="center"/>
              <w:rPr>
                <w:bCs/>
              </w:rPr>
            </w:pPr>
            <w:r w:rsidRPr="00867A7A">
              <w:rPr>
                <w:bCs/>
              </w:rPr>
              <w:t>1</w:t>
            </w:r>
            <w:r w:rsidR="006F348D" w:rsidRPr="00867A7A">
              <w:rPr>
                <w:bCs/>
              </w:rPr>
              <w:t>1</w:t>
            </w:r>
            <w:r w:rsidRPr="00867A7A">
              <w:rPr>
                <w:bCs/>
              </w:rPr>
              <w:t>:</w:t>
            </w:r>
            <w:r w:rsidR="00B50EFF">
              <w:rPr>
                <w:bCs/>
              </w:rPr>
              <w:t>37</w:t>
            </w:r>
            <w:r w:rsidR="00A62527" w:rsidRPr="00867A7A">
              <w:rPr>
                <w:bCs/>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6151"/>
        <w:gridCol w:w="1713"/>
        <w:gridCol w:w="1248"/>
        <w:gridCol w:w="5687"/>
      </w:tblGrid>
      <w:tr w:rsidR="006F348D" w:rsidRPr="00867A7A" w:rsidTr="006F348D">
        <w:trPr>
          <w:trHeight w:val="306"/>
          <w:jc w:val="center"/>
        </w:trPr>
        <w:tc>
          <w:tcPr>
            <w:tcW w:w="352" w:type="pct"/>
            <w:vMerge w:val="restart"/>
            <w:vAlign w:val="center"/>
          </w:tcPr>
          <w:p w:rsidR="006F348D" w:rsidRPr="00867A7A" w:rsidRDefault="006F348D" w:rsidP="00462690">
            <w:pPr>
              <w:jc w:val="center"/>
            </w:pPr>
            <w:r w:rsidRPr="00867A7A">
              <w:t xml:space="preserve">№ </w:t>
            </w:r>
            <w:proofErr w:type="spellStart"/>
            <w:proofErr w:type="gramStart"/>
            <w:r w:rsidRPr="00867A7A">
              <w:t>п</w:t>
            </w:r>
            <w:proofErr w:type="spellEnd"/>
            <w:proofErr w:type="gramEnd"/>
            <w:r w:rsidRPr="00867A7A">
              <w:t>/</w:t>
            </w:r>
            <w:proofErr w:type="spellStart"/>
            <w:r w:rsidRPr="00867A7A">
              <w:t>п</w:t>
            </w:r>
            <w:proofErr w:type="spellEnd"/>
          </w:p>
        </w:tc>
        <w:tc>
          <w:tcPr>
            <w:tcW w:w="1932" w:type="pct"/>
            <w:vMerge w:val="restart"/>
            <w:vAlign w:val="center"/>
          </w:tcPr>
          <w:p w:rsidR="006F348D" w:rsidRPr="00867A7A" w:rsidRDefault="006F348D" w:rsidP="00462690">
            <w:pPr>
              <w:jc w:val="center"/>
            </w:pPr>
            <w:r w:rsidRPr="00867A7A">
              <w:t>Наименование</w:t>
            </w:r>
          </w:p>
        </w:tc>
        <w:tc>
          <w:tcPr>
            <w:tcW w:w="538" w:type="pct"/>
            <w:vMerge w:val="restart"/>
            <w:vAlign w:val="center"/>
          </w:tcPr>
          <w:p w:rsidR="006F348D" w:rsidRPr="00867A7A" w:rsidRDefault="006F348D" w:rsidP="00462690">
            <w:pPr>
              <w:ind w:left="-108"/>
              <w:jc w:val="center"/>
            </w:pPr>
            <w:r w:rsidRPr="00867A7A">
              <w:t>Кол-во</w:t>
            </w:r>
          </w:p>
        </w:tc>
        <w:tc>
          <w:tcPr>
            <w:tcW w:w="392" w:type="pct"/>
            <w:vMerge w:val="restart"/>
            <w:vAlign w:val="center"/>
          </w:tcPr>
          <w:p w:rsidR="006F348D" w:rsidRPr="00867A7A" w:rsidRDefault="006F348D" w:rsidP="00462690">
            <w:pPr>
              <w:ind w:left="-108"/>
              <w:jc w:val="center"/>
            </w:pPr>
            <w:r w:rsidRPr="00867A7A">
              <w:t>Ед.</w:t>
            </w:r>
          </w:p>
          <w:p w:rsidR="006F348D" w:rsidRPr="00867A7A" w:rsidRDefault="006F348D" w:rsidP="00462690">
            <w:pPr>
              <w:ind w:left="-108"/>
              <w:jc w:val="center"/>
            </w:pPr>
            <w:proofErr w:type="spellStart"/>
            <w:r w:rsidRPr="00867A7A">
              <w:t>изм</w:t>
            </w:r>
            <w:proofErr w:type="spellEnd"/>
            <w:r w:rsidRPr="00867A7A">
              <w:t>.</w:t>
            </w:r>
          </w:p>
        </w:tc>
        <w:tc>
          <w:tcPr>
            <w:tcW w:w="1786" w:type="pct"/>
            <w:vAlign w:val="center"/>
          </w:tcPr>
          <w:p w:rsidR="006F348D" w:rsidRPr="00867A7A" w:rsidRDefault="006F348D" w:rsidP="00462690">
            <w:pPr>
              <w:jc w:val="center"/>
            </w:pPr>
            <w:r w:rsidRPr="00867A7A">
              <w:t>Ценовые предложения потенциальных поставщиков</w:t>
            </w:r>
          </w:p>
        </w:tc>
      </w:tr>
      <w:tr w:rsidR="006F348D" w:rsidRPr="00867A7A" w:rsidTr="006F348D">
        <w:trPr>
          <w:cantSplit/>
          <w:trHeight w:val="306"/>
          <w:jc w:val="center"/>
        </w:trPr>
        <w:tc>
          <w:tcPr>
            <w:tcW w:w="352" w:type="pct"/>
            <w:vMerge/>
            <w:vAlign w:val="center"/>
          </w:tcPr>
          <w:p w:rsidR="006F348D" w:rsidRPr="00867A7A" w:rsidRDefault="006F348D" w:rsidP="00462690">
            <w:pPr>
              <w:jc w:val="center"/>
            </w:pPr>
          </w:p>
        </w:tc>
        <w:tc>
          <w:tcPr>
            <w:tcW w:w="1932" w:type="pct"/>
            <w:vMerge/>
            <w:vAlign w:val="center"/>
          </w:tcPr>
          <w:p w:rsidR="006F348D" w:rsidRPr="00867A7A" w:rsidRDefault="006F348D" w:rsidP="00462690">
            <w:pPr>
              <w:jc w:val="center"/>
            </w:pPr>
          </w:p>
        </w:tc>
        <w:tc>
          <w:tcPr>
            <w:tcW w:w="538" w:type="pct"/>
            <w:vMerge/>
            <w:vAlign w:val="center"/>
          </w:tcPr>
          <w:p w:rsidR="006F348D" w:rsidRPr="00867A7A" w:rsidRDefault="006F348D" w:rsidP="00462690">
            <w:pPr>
              <w:ind w:left="-108"/>
              <w:jc w:val="center"/>
            </w:pPr>
          </w:p>
        </w:tc>
        <w:tc>
          <w:tcPr>
            <w:tcW w:w="392" w:type="pct"/>
            <w:vMerge/>
            <w:vAlign w:val="center"/>
          </w:tcPr>
          <w:p w:rsidR="006F348D" w:rsidRPr="00867A7A" w:rsidRDefault="006F348D" w:rsidP="00462690">
            <w:pPr>
              <w:ind w:left="-108"/>
              <w:jc w:val="center"/>
            </w:pPr>
          </w:p>
        </w:tc>
        <w:tc>
          <w:tcPr>
            <w:tcW w:w="1786" w:type="pct"/>
            <w:vAlign w:val="center"/>
          </w:tcPr>
          <w:p w:rsidR="006F348D" w:rsidRPr="00867A7A" w:rsidRDefault="006F348D" w:rsidP="00B50EFF">
            <w:pPr>
              <w:jc w:val="center"/>
              <w:rPr>
                <w:color w:val="000000"/>
              </w:rPr>
            </w:pPr>
            <w:r w:rsidRPr="00867A7A">
              <w:rPr>
                <w:color w:val="000000"/>
              </w:rPr>
              <w:t>ТОО «</w:t>
            </w:r>
            <w:proofErr w:type="spellStart"/>
            <w:r w:rsidR="00B50EFF">
              <w:t>Тех-Фарма</w:t>
            </w:r>
            <w:proofErr w:type="spellEnd"/>
            <w:r w:rsidRPr="00867A7A">
              <w:rPr>
                <w:color w:val="000000"/>
              </w:rPr>
              <w:t>»</w:t>
            </w:r>
          </w:p>
        </w:tc>
      </w:tr>
      <w:tr w:rsidR="006F348D" w:rsidRPr="00867A7A" w:rsidTr="006F348D">
        <w:trPr>
          <w:trHeight w:val="271"/>
          <w:jc w:val="center"/>
        </w:trPr>
        <w:tc>
          <w:tcPr>
            <w:tcW w:w="352" w:type="pct"/>
            <w:vAlign w:val="center"/>
          </w:tcPr>
          <w:p w:rsidR="006F348D" w:rsidRPr="00867A7A" w:rsidRDefault="006F348D" w:rsidP="00607FB5">
            <w:pPr>
              <w:jc w:val="center"/>
            </w:pPr>
            <w:r w:rsidRPr="00867A7A">
              <w:t>1</w:t>
            </w:r>
          </w:p>
        </w:tc>
        <w:tc>
          <w:tcPr>
            <w:tcW w:w="1932" w:type="pct"/>
            <w:vAlign w:val="center"/>
          </w:tcPr>
          <w:p w:rsidR="006F348D" w:rsidRPr="00867A7A" w:rsidRDefault="00B50EFF" w:rsidP="00B63055">
            <w:pPr>
              <w:jc w:val="center"/>
            </w:pPr>
            <w:r>
              <w:t>Калибровочная плазма</w:t>
            </w:r>
            <w:r w:rsidRPr="006A7459">
              <w:t xml:space="preserve"> из комплекта анализатор автоматический </w:t>
            </w:r>
            <w:proofErr w:type="spellStart"/>
            <w:r w:rsidRPr="006A7459">
              <w:t>коагулометрический</w:t>
            </w:r>
            <w:proofErr w:type="spellEnd"/>
            <w:r w:rsidRPr="006A7459">
              <w:t xml:space="preserve"> для </w:t>
            </w:r>
            <w:r w:rsidRPr="006A7459">
              <w:rPr>
                <w:lang w:val="en-US"/>
              </w:rPr>
              <w:t>in</w:t>
            </w:r>
            <w:r w:rsidRPr="006A7459">
              <w:t xml:space="preserve"> </w:t>
            </w:r>
            <w:r w:rsidRPr="006A7459">
              <w:rPr>
                <w:lang w:val="en-US"/>
              </w:rPr>
              <w:t>vitro</w:t>
            </w:r>
            <w:r w:rsidRPr="006A7459">
              <w:t xml:space="preserve"> диагностики </w:t>
            </w:r>
            <w:r w:rsidRPr="006A7459">
              <w:rPr>
                <w:lang w:val="en-US"/>
              </w:rPr>
              <w:t>ACL</w:t>
            </w:r>
            <w:r w:rsidRPr="006A7459">
              <w:t xml:space="preserve"> </w:t>
            </w:r>
            <w:r w:rsidRPr="006A7459">
              <w:rPr>
                <w:lang w:val="en-US"/>
              </w:rPr>
              <w:t>ELITE</w:t>
            </w:r>
            <w:r w:rsidRPr="006A7459">
              <w:t>/</w:t>
            </w:r>
            <w:r w:rsidRPr="006A7459">
              <w:rPr>
                <w:lang w:val="en-US"/>
              </w:rPr>
              <w:t>ACL</w:t>
            </w:r>
            <w:r w:rsidRPr="006A7459">
              <w:t xml:space="preserve"> </w:t>
            </w:r>
            <w:r w:rsidRPr="006A7459">
              <w:rPr>
                <w:lang w:val="en-US"/>
              </w:rPr>
              <w:t>ELITE</w:t>
            </w:r>
            <w:r w:rsidRPr="006A7459">
              <w:t xml:space="preserve"> (для анализатора </w:t>
            </w:r>
            <w:proofErr w:type="spellStart"/>
            <w:r w:rsidRPr="006A7459">
              <w:t>коагулометра</w:t>
            </w:r>
            <w:proofErr w:type="spellEnd"/>
            <w:r w:rsidRPr="006A7459">
              <w:t xml:space="preserve"> </w:t>
            </w:r>
            <w:r w:rsidRPr="006A7459">
              <w:rPr>
                <w:lang w:val="en-US"/>
              </w:rPr>
              <w:t>Elite</w:t>
            </w:r>
            <w:r w:rsidRPr="006A7459">
              <w:t>-</w:t>
            </w:r>
            <w:r w:rsidRPr="006A7459">
              <w:rPr>
                <w:lang w:val="en-US"/>
              </w:rPr>
              <w:t>Pro</w:t>
            </w:r>
            <w:r w:rsidRPr="006A7459">
              <w:t>)</w:t>
            </w:r>
          </w:p>
        </w:tc>
        <w:tc>
          <w:tcPr>
            <w:tcW w:w="538" w:type="pct"/>
            <w:vAlign w:val="center"/>
          </w:tcPr>
          <w:p w:rsidR="006F348D" w:rsidRPr="00867A7A" w:rsidRDefault="00B50EFF" w:rsidP="006F348D">
            <w:pPr>
              <w:jc w:val="center"/>
            </w:pPr>
            <w:r>
              <w:t>1</w:t>
            </w:r>
          </w:p>
        </w:tc>
        <w:tc>
          <w:tcPr>
            <w:tcW w:w="392" w:type="pct"/>
            <w:vAlign w:val="center"/>
          </w:tcPr>
          <w:p w:rsidR="006F348D" w:rsidRPr="00867A7A" w:rsidRDefault="00B50EFF" w:rsidP="00B63055">
            <w:pPr>
              <w:jc w:val="center"/>
            </w:pPr>
            <w:proofErr w:type="spellStart"/>
            <w:r>
              <w:t>упак</w:t>
            </w:r>
            <w:proofErr w:type="spellEnd"/>
          </w:p>
        </w:tc>
        <w:tc>
          <w:tcPr>
            <w:tcW w:w="1786" w:type="pct"/>
            <w:vAlign w:val="center"/>
          </w:tcPr>
          <w:p w:rsidR="006F348D" w:rsidRPr="00867A7A" w:rsidRDefault="00B50EFF" w:rsidP="00462690">
            <w:pPr>
              <w:jc w:val="center"/>
            </w:pPr>
            <w:r>
              <w:t>54050</w:t>
            </w:r>
            <w:r w:rsidR="006F348D" w:rsidRPr="00867A7A">
              <w:t>,00</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26770C" w:rsidP="0026770C">
      <w:pPr>
        <w:autoSpaceDE w:val="0"/>
        <w:autoSpaceDN w:val="0"/>
        <w:adjustRightInd w:val="0"/>
        <w:jc w:val="both"/>
        <w:rPr>
          <w:rFonts w:eastAsiaTheme="minorEastAsia"/>
          <w:sz w:val="24"/>
          <w:szCs w:val="24"/>
        </w:rPr>
      </w:pPr>
      <w:proofErr w:type="gramStart"/>
      <w:r>
        <w:rPr>
          <w:bCs/>
          <w:sz w:val="24"/>
          <w:szCs w:val="24"/>
        </w:rPr>
        <w:t>Потенциальный</w:t>
      </w:r>
      <w:proofErr w:type="gramEnd"/>
      <w:r>
        <w:rPr>
          <w:bCs/>
          <w:sz w:val="24"/>
          <w:szCs w:val="24"/>
        </w:rPr>
        <w:t xml:space="preserve"> поставщик</w:t>
      </w:r>
      <w:r w:rsidR="00C41725">
        <w:rPr>
          <w:bCs/>
          <w:sz w:val="24"/>
          <w:szCs w:val="24"/>
        </w:rPr>
        <w:t>и</w:t>
      </w:r>
      <w:r w:rsidRPr="00047061">
        <w:rPr>
          <w:bCs/>
          <w:sz w:val="24"/>
          <w:szCs w:val="24"/>
        </w:rPr>
        <w:t xml:space="preserve"> </w:t>
      </w:r>
      <w:r w:rsidR="00C41725" w:rsidRPr="00C41725">
        <w:rPr>
          <w:b/>
          <w:color w:val="000000"/>
          <w:sz w:val="24"/>
          <w:szCs w:val="24"/>
        </w:rPr>
        <w:t>ТОО «</w:t>
      </w:r>
      <w:proofErr w:type="spellStart"/>
      <w:r w:rsidR="00B50EFF">
        <w:rPr>
          <w:b/>
          <w:color w:val="000000"/>
          <w:sz w:val="24"/>
          <w:szCs w:val="24"/>
        </w:rPr>
        <w:t>Тех-Фарма</w:t>
      </w:r>
      <w:proofErr w:type="spellEnd"/>
      <w:r w:rsidR="00C41725" w:rsidRPr="00C41725">
        <w:rPr>
          <w:b/>
          <w:color w:val="000000"/>
          <w:sz w:val="24"/>
          <w:szCs w:val="24"/>
        </w:rPr>
        <w:t>»</w:t>
      </w:r>
      <w:r>
        <w:rPr>
          <w:b/>
          <w:sz w:val="24"/>
          <w:szCs w:val="24"/>
        </w:rPr>
        <w:t xml:space="preserve"> </w:t>
      </w:r>
      <w:r w:rsidRPr="00047061">
        <w:rPr>
          <w:sz w:val="24"/>
          <w:szCs w:val="24"/>
        </w:rPr>
        <w:t xml:space="preserve"> </w:t>
      </w:r>
      <w:r w:rsidRPr="00047061">
        <w:rPr>
          <w:bCs/>
          <w:color w:val="000000"/>
          <w:sz w:val="24"/>
          <w:szCs w:val="24"/>
        </w:rPr>
        <w:t>соответству</w:t>
      </w:r>
      <w:r>
        <w:rPr>
          <w:bCs/>
          <w:color w:val="000000"/>
          <w:sz w:val="24"/>
          <w:szCs w:val="24"/>
        </w:rPr>
        <w:t>ют требованиям, предусмотренным</w:t>
      </w:r>
      <w:r w:rsidRPr="00047061">
        <w:rPr>
          <w:bCs/>
          <w:color w:val="000000"/>
          <w:sz w:val="24"/>
          <w:szCs w:val="24"/>
        </w:rPr>
        <w:t xml:space="preserve">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35B9E" w:rsidRPr="00867A7A" w:rsidRDefault="0026770C" w:rsidP="003642E2">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w:t>
      </w:r>
      <w:r w:rsidR="00E87AE7">
        <w:rPr>
          <w:sz w:val="24"/>
          <w:szCs w:val="24"/>
        </w:rPr>
        <w:t>тенциального поставщика: по лот</w:t>
      </w:r>
      <w:r w:rsidR="003642E2">
        <w:rPr>
          <w:sz w:val="24"/>
          <w:szCs w:val="24"/>
        </w:rPr>
        <w:t>у</w:t>
      </w:r>
      <w:r w:rsidRPr="00461832">
        <w:rPr>
          <w:sz w:val="24"/>
          <w:szCs w:val="24"/>
        </w:rPr>
        <w:t xml:space="preserve"> </w:t>
      </w:r>
      <w:r w:rsidR="005F2B69">
        <w:rPr>
          <w:b/>
          <w:sz w:val="24"/>
          <w:szCs w:val="24"/>
        </w:rPr>
        <w:t>№ 1</w:t>
      </w:r>
      <w:r w:rsidR="009034E5">
        <w:rPr>
          <w:b/>
          <w:sz w:val="24"/>
          <w:szCs w:val="24"/>
        </w:rPr>
        <w:t xml:space="preserve"> </w:t>
      </w:r>
      <w:r w:rsidRPr="00461832">
        <w:rPr>
          <w:b/>
          <w:sz w:val="24"/>
          <w:szCs w:val="24"/>
        </w:rPr>
        <w:t xml:space="preserve">-  </w:t>
      </w:r>
      <w:r w:rsidR="00235B9E" w:rsidRPr="00235B9E">
        <w:rPr>
          <w:b/>
          <w:sz w:val="24"/>
          <w:szCs w:val="24"/>
        </w:rPr>
        <w:t>ТОО «</w:t>
      </w:r>
      <w:proofErr w:type="spellStart"/>
      <w:r w:rsidR="00B50EFF">
        <w:rPr>
          <w:b/>
          <w:sz w:val="24"/>
          <w:szCs w:val="24"/>
        </w:rPr>
        <w:t>Тех-Фарма</w:t>
      </w:r>
      <w:proofErr w:type="spellEnd"/>
      <w:r w:rsidR="00235B9E" w:rsidRPr="00235B9E">
        <w:rPr>
          <w:b/>
          <w:sz w:val="24"/>
          <w:szCs w:val="24"/>
        </w:rPr>
        <w:t>»</w:t>
      </w:r>
      <w:r w:rsidRPr="00461832">
        <w:rPr>
          <w:b/>
          <w:sz w:val="24"/>
          <w:szCs w:val="24"/>
        </w:rPr>
        <w:t xml:space="preserve">, </w:t>
      </w:r>
      <w:r w:rsidR="00235B9E">
        <w:rPr>
          <w:bCs/>
          <w:sz w:val="24"/>
          <w:szCs w:val="24"/>
        </w:rPr>
        <w:t>РК, г</w:t>
      </w:r>
      <w:proofErr w:type="gramStart"/>
      <w:r w:rsidR="00235B9E">
        <w:rPr>
          <w:bCs/>
          <w:sz w:val="24"/>
          <w:szCs w:val="24"/>
        </w:rPr>
        <w:t>.П</w:t>
      </w:r>
      <w:proofErr w:type="gramEnd"/>
      <w:r w:rsidR="00235B9E">
        <w:rPr>
          <w:bCs/>
          <w:sz w:val="24"/>
          <w:szCs w:val="24"/>
        </w:rPr>
        <w:t>етропавловск, ул.</w:t>
      </w:r>
      <w:r w:rsidR="00B50EFF">
        <w:rPr>
          <w:bCs/>
          <w:sz w:val="24"/>
          <w:szCs w:val="24"/>
        </w:rPr>
        <w:t>Я.Гашека, 26</w:t>
      </w:r>
      <w:r w:rsidRPr="00461832">
        <w:rPr>
          <w:bCs/>
          <w:color w:val="000000"/>
          <w:sz w:val="24"/>
          <w:szCs w:val="24"/>
        </w:rPr>
        <w:t>.</w:t>
      </w:r>
    </w:p>
    <w:p w:rsidR="00867A7A" w:rsidRPr="003642E2" w:rsidRDefault="00867A7A" w:rsidP="003642E2">
      <w:pPr>
        <w:pStyle w:val="a3"/>
        <w:numPr>
          <w:ilvl w:val="0"/>
          <w:numId w:val="1"/>
        </w:numPr>
        <w:autoSpaceDE w:val="0"/>
        <w:autoSpaceDN w:val="0"/>
        <w:adjustRightInd w:val="0"/>
        <w:jc w:val="both"/>
        <w:rPr>
          <w:sz w:val="24"/>
          <w:szCs w:val="24"/>
        </w:rPr>
      </w:pPr>
    </w:p>
    <w:p w:rsidR="00351156" w:rsidRPr="00461832" w:rsidRDefault="00351156" w:rsidP="00351156">
      <w:pPr>
        <w:pStyle w:val="a3"/>
        <w:autoSpaceDE w:val="0"/>
        <w:autoSpaceDN w:val="0"/>
        <w:adjustRightInd w:val="0"/>
        <w:jc w:val="both"/>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901E1"/>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607DB"/>
    <w:rsid w:val="003642E2"/>
    <w:rsid w:val="00365184"/>
    <w:rsid w:val="003706C8"/>
    <w:rsid w:val="0037252F"/>
    <w:rsid w:val="0038095A"/>
    <w:rsid w:val="003831C1"/>
    <w:rsid w:val="00394178"/>
    <w:rsid w:val="003A3764"/>
    <w:rsid w:val="003B0371"/>
    <w:rsid w:val="003B43C7"/>
    <w:rsid w:val="003B6FBE"/>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87DEA"/>
    <w:rsid w:val="004918C9"/>
    <w:rsid w:val="00496485"/>
    <w:rsid w:val="00497024"/>
    <w:rsid w:val="0049721D"/>
    <w:rsid w:val="004A105C"/>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93324"/>
    <w:rsid w:val="005A237A"/>
    <w:rsid w:val="005A6F25"/>
    <w:rsid w:val="005B76B5"/>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348D"/>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1388"/>
    <w:rsid w:val="007E72BD"/>
    <w:rsid w:val="007E7FB1"/>
    <w:rsid w:val="007F0A7D"/>
    <w:rsid w:val="00823D7B"/>
    <w:rsid w:val="008263EE"/>
    <w:rsid w:val="0084239A"/>
    <w:rsid w:val="0084743B"/>
    <w:rsid w:val="008579C9"/>
    <w:rsid w:val="00860B4B"/>
    <w:rsid w:val="00867A7A"/>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9F2A69"/>
    <w:rsid w:val="00A0212F"/>
    <w:rsid w:val="00A03BCD"/>
    <w:rsid w:val="00A052FF"/>
    <w:rsid w:val="00A14CDF"/>
    <w:rsid w:val="00A157B2"/>
    <w:rsid w:val="00A17257"/>
    <w:rsid w:val="00A21760"/>
    <w:rsid w:val="00A27093"/>
    <w:rsid w:val="00A27DF5"/>
    <w:rsid w:val="00A32D3C"/>
    <w:rsid w:val="00A33DFD"/>
    <w:rsid w:val="00A417E1"/>
    <w:rsid w:val="00A476F6"/>
    <w:rsid w:val="00A62527"/>
    <w:rsid w:val="00A627E4"/>
    <w:rsid w:val="00A70B83"/>
    <w:rsid w:val="00A82E47"/>
    <w:rsid w:val="00AD627D"/>
    <w:rsid w:val="00AE06DB"/>
    <w:rsid w:val="00B06A7B"/>
    <w:rsid w:val="00B06E41"/>
    <w:rsid w:val="00B1498A"/>
    <w:rsid w:val="00B20F53"/>
    <w:rsid w:val="00B3309D"/>
    <w:rsid w:val="00B36391"/>
    <w:rsid w:val="00B40103"/>
    <w:rsid w:val="00B4699E"/>
    <w:rsid w:val="00B508E1"/>
    <w:rsid w:val="00B50EFF"/>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6F348D"/>
    <w:pPr>
      <w:spacing w:before="100" w:beforeAutospacing="1" w:after="100" w:afterAutospacing="1"/>
      <w:outlineLvl w:val="0"/>
    </w:pPr>
    <w:rPr>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10">
    <w:name w:val="Заголовок 1 Знак"/>
    <w:basedOn w:val="a0"/>
    <w:link w:val="1"/>
    <w:uiPriority w:val="9"/>
    <w:rsid w:val="006F348D"/>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330</Words>
  <Characters>1886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29</cp:revision>
  <cp:lastPrinted>2018-02-27T09:20:00Z</cp:lastPrinted>
  <dcterms:created xsi:type="dcterms:W3CDTF">2018-03-27T11:00:00Z</dcterms:created>
  <dcterms:modified xsi:type="dcterms:W3CDTF">2018-08-25T03:57:00Z</dcterms:modified>
</cp:coreProperties>
</file>